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449B" w14:textId="77777777" w:rsidR="00B85093" w:rsidRDefault="008505FA">
      <w:pPr>
        <w:jc w:val="center"/>
        <w:rPr>
          <w:b/>
          <w:sz w:val="48"/>
        </w:rPr>
      </w:pPr>
      <w:r>
        <w:rPr>
          <w:b/>
          <w:sz w:val="48"/>
        </w:rPr>
        <w:t>Satzung</w:t>
      </w:r>
    </w:p>
    <w:p w14:paraId="719BBFD4" w14:textId="77777777" w:rsidR="00B85093" w:rsidRDefault="00B85093">
      <w:pPr>
        <w:jc w:val="center"/>
      </w:pPr>
    </w:p>
    <w:p w14:paraId="7F1B19D4" w14:textId="77777777" w:rsidR="00B85093" w:rsidRDefault="008505FA">
      <w:pPr>
        <w:jc w:val="center"/>
        <w:rPr>
          <w:sz w:val="32"/>
        </w:rPr>
      </w:pPr>
      <w:r>
        <w:rPr>
          <w:sz w:val="32"/>
        </w:rPr>
        <w:t>der</w:t>
      </w:r>
    </w:p>
    <w:p w14:paraId="4DBAD6EC" w14:textId="77777777" w:rsidR="00B85093" w:rsidRDefault="00B85093">
      <w:pPr>
        <w:jc w:val="center"/>
      </w:pPr>
    </w:p>
    <w:p w14:paraId="13D3EDC9" w14:textId="77777777" w:rsidR="00B85093" w:rsidRDefault="008505FA">
      <w:pPr>
        <w:jc w:val="center"/>
        <w:rPr>
          <w:sz w:val="36"/>
        </w:rPr>
      </w:pPr>
      <w:r>
        <w:rPr>
          <w:sz w:val="36"/>
        </w:rPr>
        <w:t>Fördergemeinschaft St. Gotthard e.V.</w:t>
      </w:r>
    </w:p>
    <w:p w14:paraId="4455E786" w14:textId="77777777" w:rsidR="00B85093" w:rsidRDefault="00B85093"/>
    <w:p w14:paraId="2E9FDFAA" w14:textId="77777777" w:rsidR="00B85093" w:rsidRDefault="00B85093"/>
    <w:p w14:paraId="46544A62" w14:textId="77777777" w:rsidR="00B85093" w:rsidRDefault="00B85093"/>
    <w:p w14:paraId="2AB67256" w14:textId="77777777" w:rsidR="00B85093" w:rsidRDefault="008505FA">
      <w:pPr>
        <w:rPr>
          <w:sz w:val="32"/>
        </w:rPr>
      </w:pPr>
      <w:r>
        <w:rPr>
          <w:sz w:val="32"/>
        </w:rPr>
        <w:t>§ 1    Name und Sitz</w:t>
      </w:r>
    </w:p>
    <w:p w14:paraId="344D13D3" w14:textId="77777777" w:rsidR="00B85093" w:rsidRDefault="00B85093"/>
    <w:p w14:paraId="0BFE638A" w14:textId="77777777" w:rsidR="00B85093" w:rsidRDefault="008505FA">
      <w:pPr>
        <w:ind w:left="1049" w:hanging="284"/>
      </w:pPr>
      <w:r>
        <w:t xml:space="preserve">1. Der Verein führt den Namen </w:t>
      </w:r>
      <w:r>
        <w:rPr>
          <w:b/>
        </w:rPr>
        <w:t>Fördergemeinschaft St. Gotthard e.V</w:t>
      </w:r>
      <w:r>
        <w:t xml:space="preserve">. </w:t>
      </w:r>
      <w:r>
        <w:br/>
        <w:t>und hat seinen Sitz in Niederalteich.</w:t>
      </w:r>
    </w:p>
    <w:p w14:paraId="393D6F76" w14:textId="77777777" w:rsidR="00B85093" w:rsidRDefault="00B85093">
      <w:pPr>
        <w:ind w:left="936" w:hanging="227"/>
      </w:pPr>
    </w:p>
    <w:p w14:paraId="04E9E2E7" w14:textId="77777777" w:rsidR="00B85093" w:rsidRDefault="008505FA">
      <w:pPr>
        <w:ind w:left="1049" w:hanging="284"/>
      </w:pPr>
      <w:r>
        <w:t>2. Der Verein ist im Vereinsregister beim Amtsgericht Deggendorf unter der Nummer VR 48 eingetragen.</w:t>
      </w:r>
    </w:p>
    <w:p w14:paraId="1BB27403" w14:textId="77777777" w:rsidR="00B85093" w:rsidRDefault="00B85093">
      <w:pPr>
        <w:ind w:left="936" w:hanging="227"/>
      </w:pPr>
    </w:p>
    <w:p w14:paraId="2819647E" w14:textId="77777777" w:rsidR="00B85093" w:rsidRDefault="00B85093">
      <w:pPr>
        <w:ind w:left="936" w:hanging="227"/>
      </w:pPr>
    </w:p>
    <w:p w14:paraId="71310199" w14:textId="77777777" w:rsidR="00B85093" w:rsidRDefault="008505FA">
      <w:pPr>
        <w:rPr>
          <w:sz w:val="32"/>
        </w:rPr>
      </w:pPr>
      <w:r>
        <w:rPr>
          <w:sz w:val="32"/>
        </w:rPr>
        <w:t>§ 2    Zweck</w:t>
      </w:r>
    </w:p>
    <w:p w14:paraId="001743E5" w14:textId="77777777" w:rsidR="00B85093" w:rsidRDefault="00B85093"/>
    <w:p w14:paraId="17945EAB" w14:textId="77777777" w:rsidR="00B85093" w:rsidRDefault="008505FA">
      <w:pPr>
        <w:ind w:left="1049" w:hanging="284"/>
      </w:pPr>
      <w:r>
        <w:t>1. Die Fördergemeinschaft St. Gotthard e.V. ist eine Vereinigung von Mitgliedern mit der Zielsetzung, das St.-Gotthard-Gymnasium der Benediktinerabtei Nieder</w:t>
      </w:r>
      <w:r w:rsidR="00384913">
        <w:t>-</w:t>
      </w:r>
      <w:proofErr w:type="spellStart"/>
      <w:r>
        <w:t>altaich</w:t>
      </w:r>
      <w:proofErr w:type="spellEnd"/>
      <w:r>
        <w:t>, eine Körperschaft des öffentlichen Rechts, zu fördern.</w:t>
      </w:r>
    </w:p>
    <w:p w14:paraId="32007B9F" w14:textId="77777777" w:rsidR="00B85093" w:rsidRDefault="00B85093">
      <w:pPr>
        <w:ind w:left="1049" w:hanging="284"/>
      </w:pPr>
    </w:p>
    <w:p w14:paraId="57935E6B" w14:textId="77777777" w:rsidR="00B85093" w:rsidRDefault="008505FA">
      <w:pPr>
        <w:ind w:left="1049" w:hanging="284"/>
      </w:pPr>
      <w:r>
        <w:t xml:space="preserve">2. Der Satzungszweck wird erfüllt durch die Förderung von Bau-, Einrichtungs- und Unterhaltsmaßnahmen sowie von bedürftigen Schülern. Gefördert werden sollen besondere Leistungen, die auf musischem, kulturellem, sprachlichem und wissenschaftlichem Gebiet erbracht werden, und Maßnahmen, die geeignet sind, das Ansehen des St.-Gotthard-Gymnasiums </w:t>
      </w:r>
      <w:proofErr w:type="spellStart"/>
      <w:r>
        <w:t>Niederaltaich</w:t>
      </w:r>
      <w:proofErr w:type="spellEnd"/>
      <w:r>
        <w:t xml:space="preserve"> zu mehren. Der Verein trägt ferner zur Aufrechterhaltung der Verbindung ehemaliger Schüler zu ihrer Schule, dem St.-Gotthard-Gymnasium </w:t>
      </w:r>
      <w:proofErr w:type="spellStart"/>
      <w:r>
        <w:t>Niederaltaich</w:t>
      </w:r>
      <w:proofErr w:type="spellEnd"/>
      <w:r>
        <w:t>, bei.</w:t>
      </w:r>
    </w:p>
    <w:p w14:paraId="4B9A0676" w14:textId="77777777" w:rsidR="00B85093" w:rsidRDefault="00B85093">
      <w:pPr>
        <w:ind w:left="936" w:hanging="227"/>
      </w:pPr>
    </w:p>
    <w:p w14:paraId="6EF6C3AB" w14:textId="77777777" w:rsidR="00B85093" w:rsidRDefault="008505FA">
      <w:pPr>
        <w:ind w:left="1049" w:hanging="284"/>
      </w:pPr>
      <w:r>
        <w:t>3. Der Verein verfolgt ausschließlich und unmittelbar gemeinnützige Zwecke im Sinne des Abschnittes „Steuerbegünstigte Zwecke“ der Abgabenordnung.</w:t>
      </w:r>
    </w:p>
    <w:p w14:paraId="0BBD590E" w14:textId="77777777" w:rsidR="00B85093" w:rsidRDefault="00B85093">
      <w:pPr>
        <w:ind w:left="1049" w:hanging="284"/>
      </w:pPr>
    </w:p>
    <w:p w14:paraId="7A0E3125" w14:textId="77777777" w:rsidR="00B85093" w:rsidRDefault="008505FA">
      <w:pPr>
        <w:ind w:left="1049" w:hanging="284"/>
      </w:pPr>
      <w:r>
        <w:t xml:space="preserve">4. Der Verein ist selbstlos tätig und verfolgt nicht in erster Linie eigenwirtschaftliche Zwecke. </w:t>
      </w:r>
      <w:r>
        <w:br/>
        <w:t>Mittel des Vereins dürfen nur für die satzungsgemäßen Zwecke verwendet werden.</w:t>
      </w:r>
      <w:r>
        <w:br/>
        <w:t>Die Mitglieder erhalten keine Zuwendungen aus den Mitteln des Vereins.</w:t>
      </w:r>
    </w:p>
    <w:p w14:paraId="0D804817" w14:textId="77777777" w:rsidR="00B85093" w:rsidRDefault="00B85093">
      <w:pPr>
        <w:ind w:left="936" w:hanging="227"/>
      </w:pPr>
    </w:p>
    <w:p w14:paraId="0D5A4059" w14:textId="77777777" w:rsidR="00384913" w:rsidRDefault="00384913">
      <w:pPr>
        <w:ind w:left="936" w:hanging="227"/>
      </w:pPr>
      <w:r>
        <w:t>5. Es darf keine Person durch Ausgaben, die dem Zweck des Vereins fremd sind, oder durch unverhältnismäßig hohe Vergütungen begünstigt werden.</w:t>
      </w:r>
    </w:p>
    <w:p w14:paraId="5A634D54" w14:textId="77777777" w:rsidR="00B85093" w:rsidRDefault="00B85093">
      <w:pPr>
        <w:ind w:left="936" w:hanging="227"/>
      </w:pPr>
    </w:p>
    <w:p w14:paraId="2E9A75CB" w14:textId="77777777" w:rsidR="00B85093" w:rsidRDefault="008505FA">
      <w:pPr>
        <w:rPr>
          <w:sz w:val="32"/>
        </w:rPr>
      </w:pPr>
      <w:r>
        <w:rPr>
          <w:sz w:val="32"/>
        </w:rPr>
        <w:t>§ 3    Mitgliedschaft</w:t>
      </w:r>
    </w:p>
    <w:p w14:paraId="76A5C442" w14:textId="77777777" w:rsidR="00B85093" w:rsidRDefault="00B85093">
      <w:pPr>
        <w:ind w:left="936" w:hanging="227"/>
      </w:pPr>
    </w:p>
    <w:p w14:paraId="50671E2C" w14:textId="77777777" w:rsidR="00B85093" w:rsidRDefault="008505FA">
      <w:pPr>
        <w:ind w:left="1049" w:hanging="284"/>
      </w:pPr>
      <w:r>
        <w:t xml:space="preserve">1. Mitglieder der Fördergemeinschaft St. Gotthard e.V. können natürliche und juristische Personen sein; erstrebt wird vor allem die Mitgliedschaft ehemaliger Schüler und deren Eltern sowie von Förderern und Freunden des St-Gotthard-Gymnasiums </w:t>
      </w:r>
      <w:proofErr w:type="spellStart"/>
      <w:r>
        <w:t>Niederaltaich</w:t>
      </w:r>
      <w:proofErr w:type="spellEnd"/>
      <w:r>
        <w:t>.</w:t>
      </w:r>
    </w:p>
    <w:p w14:paraId="1EFD641D" w14:textId="77777777" w:rsidR="00B85093" w:rsidRDefault="00B85093">
      <w:pPr>
        <w:ind w:left="1049" w:hanging="284"/>
      </w:pPr>
    </w:p>
    <w:p w14:paraId="79F6761D" w14:textId="77777777" w:rsidR="00B85093" w:rsidRDefault="008505FA">
      <w:pPr>
        <w:ind w:left="1049" w:hanging="284"/>
      </w:pPr>
      <w:r>
        <w:t>2. Die Mitgliedschaft erwirbt, wer sich zu den Zielen des Vereins bekennt und eine schriftliche Beitrittserklärung abgibt.</w:t>
      </w:r>
    </w:p>
    <w:p w14:paraId="7F1E1E9B" w14:textId="77777777" w:rsidR="00B85093" w:rsidRDefault="008505FA">
      <w:pPr>
        <w:ind w:left="1049" w:hanging="284"/>
      </w:pPr>
      <w:r>
        <w:t>3. Die Mitgliedschaft endet durch schriftliche Kündigung, Ausschlu</w:t>
      </w:r>
      <w:r w:rsidR="009E465C">
        <w:t>ss</w:t>
      </w:r>
      <w:r>
        <w:t>, Verlust der Rechtsfähigkeit (juristische Personen) oder Tod.</w:t>
      </w:r>
      <w:r>
        <w:br/>
        <w:t>Eine Kündigung der Mitgliedschaft kann nur zum Jahresende mit einer Frist von drei Monaten geschehen.</w:t>
      </w:r>
    </w:p>
    <w:p w14:paraId="41892C0D" w14:textId="77777777" w:rsidR="00B85093" w:rsidRDefault="00B85093">
      <w:pPr>
        <w:ind w:left="1049" w:hanging="284"/>
      </w:pPr>
    </w:p>
    <w:p w14:paraId="466BBF6C" w14:textId="77777777" w:rsidR="00B85093" w:rsidRDefault="009E465C">
      <w:pPr>
        <w:ind w:left="1049" w:hanging="284"/>
      </w:pPr>
      <w:r>
        <w:t>4. Der Ausschluss</w:t>
      </w:r>
      <w:r w:rsidR="008505FA">
        <w:t xml:space="preserve"> eines Mitgliedes kann nur aus schwerwiegenden Gründen durch Vo</w:t>
      </w:r>
      <w:r>
        <w:t>rstandsbeschluss</w:t>
      </w:r>
      <w:r w:rsidR="008505FA">
        <w:t xml:space="preserve"> erfolgen.</w:t>
      </w:r>
      <w:r w:rsidR="008505FA">
        <w:br/>
        <w:t>Ist ein Mitglied länger als drei Jahre mit seinem Jahresbeitrag im Rückstand, gilt es als ausgeschlossen.</w:t>
      </w:r>
    </w:p>
    <w:p w14:paraId="2E9B5DC3" w14:textId="77777777" w:rsidR="00B85093" w:rsidRDefault="00B85093">
      <w:pPr>
        <w:ind w:left="1049" w:hanging="284"/>
      </w:pPr>
    </w:p>
    <w:p w14:paraId="1968DF47" w14:textId="77777777" w:rsidR="00B85093" w:rsidRDefault="008505FA">
      <w:pPr>
        <w:ind w:left="1049" w:hanging="284"/>
      </w:pPr>
      <w:r>
        <w:t>5. Ausscheidende Mitglieder verlieren alle Rechte auf das Vereinsvermögen.</w:t>
      </w:r>
    </w:p>
    <w:p w14:paraId="674A6DAC" w14:textId="77777777" w:rsidR="00B85093" w:rsidRDefault="00B85093">
      <w:pPr>
        <w:ind w:left="1049" w:hanging="284"/>
      </w:pPr>
    </w:p>
    <w:p w14:paraId="2D5E593F" w14:textId="77777777" w:rsidR="00B85093" w:rsidRDefault="008505FA">
      <w:pPr>
        <w:ind w:left="1049" w:hanging="284"/>
      </w:pPr>
      <w:r>
        <w:t>6. Auf Vorschlag des Vorstandes kann die Mitgliederversammlung Personen, die sich um die Aufgaben der Fördergemeinschaft verdient gemacht haben, zu Ehrenmitglieder ernennen.</w:t>
      </w:r>
    </w:p>
    <w:p w14:paraId="17927FBC" w14:textId="77777777" w:rsidR="00B85093" w:rsidRDefault="00B85093">
      <w:pPr>
        <w:ind w:left="936" w:hanging="227"/>
      </w:pPr>
    </w:p>
    <w:p w14:paraId="6A3B0B76" w14:textId="77777777" w:rsidR="00B85093" w:rsidRDefault="00B85093">
      <w:pPr>
        <w:ind w:left="936" w:hanging="227"/>
      </w:pPr>
    </w:p>
    <w:p w14:paraId="7633A899" w14:textId="77777777" w:rsidR="00B85093" w:rsidRDefault="008505FA">
      <w:pPr>
        <w:rPr>
          <w:sz w:val="32"/>
        </w:rPr>
      </w:pPr>
      <w:r>
        <w:rPr>
          <w:sz w:val="32"/>
        </w:rPr>
        <w:t>§ 4    Geschäftsjahr</w:t>
      </w:r>
    </w:p>
    <w:p w14:paraId="36D7E3A7" w14:textId="77777777" w:rsidR="00B85093" w:rsidRDefault="00B85093">
      <w:pPr>
        <w:ind w:left="936" w:hanging="227"/>
      </w:pPr>
    </w:p>
    <w:p w14:paraId="13455111" w14:textId="77777777" w:rsidR="00B85093" w:rsidRDefault="008505FA">
      <w:pPr>
        <w:ind w:left="992" w:hanging="227"/>
      </w:pPr>
      <w:r>
        <w:t>Das Geschäftsjahr ist das Kalenderjahr</w:t>
      </w:r>
    </w:p>
    <w:p w14:paraId="6543B305" w14:textId="77777777" w:rsidR="00B85093" w:rsidRDefault="00B85093">
      <w:pPr>
        <w:ind w:left="936" w:hanging="227"/>
      </w:pPr>
    </w:p>
    <w:p w14:paraId="7137A958" w14:textId="77777777" w:rsidR="00B85093" w:rsidRDefault="00B85093">
      <w:pPr>
        <w:ind w:left="936" w:hanging="227"/>
      </w:pPr>
    </w:p>
    <w:p w14:paraId="7F688FB3" w14:textId="77777777" w:rsidR="00B85093" w:rsidRDefault="008505FA">
      <w:pPr>
        <w:rPr>
          <w:sz w:val="32"/>
        </w:rPr>
      </w:pPr>
      <w:r>
        <w:rPr>
          <w:sz w:val="32"/>
        </w:rPr>
        <w:t>§ 5    Organe des Vereins</w:t>
      </w:r>
    </w:p>
    <w:p w14:paraId="695DB43F" w14:textId="77777777" w:rsidR="00B85093" w:rsidRDefault="00B85093">
      <w:pPr>
        <w:ind w:left="936" w:hanging="227"/>
      </w:pPr>
    </w:p>
    <w:p w14:paraId="4AD8B638" w14:textId="77777777" w:rsidR="00B85093" w:rsidRDefault="008505FA">
      <w:pPr>
        <w:ind w:left="1049" w:hanging="284"/>
      </w:pPr>
      <w:r>
        <w:t>Organe des Vereins sind:</w:t>
      </w:r>
      <w:r w:rsidR="009E465C">
        <w:tab/>
      </w:r>
      <w:r>
        <w:t>1. der Vorstand,</w:t>
      </w:r>
    </w:p>
    <w:p w14:paraId="76D35A4E" w14:textId="77777777" w:rsidR="00B85093" w:rsidRDefault="008505FA" w:rsidP="009E465C">
      <w:pPr>
        <w:ind w:left="3173" w:firstLine="367"/>
      </w:pPr>
      <w:r>
        <w:t>2. die Mitgliederversammlung.</w:t>
      </w:r>
    </w:p>
    <w:p w14:paraId="253C6BFB" w14:textId="77777777" w:rsidR="00B85093" w:rsidRDefault="00B85093">
      <w:pPr>
        <w:ind w:left="936" w:hanging="227"/>
      </w:pPr>
    </w:p>
    <w:p w14:paraId="1A074996" w14:textId="77777777" w:rsidR="00B85093" w:rsidRDefault="008505FA">
      <w:pPr>
        <w:ind w:left="227" w:hanging="227"/>
        <w:rPr>
          <w:sz w:val="32"/>
        </w:rPr>
      </w:pPr>
      <w:r>
        <w:rPr>
          <w:sz w:val="32"/>
        </w:rPr>
        <w:t>§ 6    Vorstand</w:t>
      </w:r>
    </w:p>
    <w:p w14:paraId="249ECB52" w14:textId="77777777" w:rsidR="00B85093" w:rsidRDefault="00B85093">
      <w:pPr>
        <w:ind w:left="936" w:hanging="227"/>
      </w:pPr>
    </w:p>
    <w:p w14:paraId="7AEADBBB" w14:textId="77777777" w:rsidR="00B85093" w:rsidRDefault="008505FA">
      <w:pPr>
        <w:ind w:left="1049" w:hanging="284"/>
      </w:pPr>
      <w:r>
        <w:t>1. Der Vorstand besteht aus dem 1. Vorsitzenden, dem 2. Vorsitzenden, dem Kassier, dem Schriftführer und drei weiteren Beisitzern.</w:t>
      </w:r>
    </w:p>
    <w:p w14:paraId="1EFC980F" w14:textId="77777777" w:rsidR="00B85093" w:rsidRDefault="00B85093">
      <w:pPr>
        <w:ind w:left="1049" w:hanging="284"/>
      </w:pPr>
    </w:p>
    <w:p w14:paraId="5B624C7E" w14:textId="77777777" w:rsidR="00B85093" w:rsidRDefault="008505FA">
      <w:pPr>
        <w:ind w:left="1049" w:hanging="284"/>
      </w:pPr>
      <w:r>
        <w:t>2. Der Vorstand wird von der Mitgliederversammlung auf die Dauer von drei Jahren gewählt.</w:t>
      </w:r>
      <w:r>
        <w:br/>
        <w:t>Scheidet ein Vorstandsmitglied innerhalb der Amtsperiode aus, ist eine Nachwahl erforderlich.</w:t>
      </w:r>
    </w:p>
    <w:p w14:paraId="651D5DD4" w14:textId="77777777" w:rsidR="00B85093" w:rsidRDefault="00B85093">
      <w:pPr>
        <w:ind w:left="1049" w:hanging="284"/>
      </w:pPr>
    </w:p>
    <w:p w14:paraId="32A588F9" w14:textId="77777777" w:rsidR="00B85093" w:rsidRDefault="008505FA">
      <w:pPr>
        <w:ind w:left="1049" w:hanging="284"/>
      </w:pPr>
      <w:r>
        <w:t>3. Vorstand im Sinne des § 26 BGB sind der 1. und 2. Vorsitzende und der Kassier. Jeder ist alleinvertretungsberechtigt.</w:t>
      </w:r>
      <w:r>
        <w:br/>
        <w:t>Der Umfang der Vertretungsmacht des Vorstandes ist nach Maßgabe von § 6 Ziffer 9 der Satzung beschränkt.</w:t>
      </w:r>
      <w:r>
        <w:br/>
        <w:t>Im In</w:t>
      </w:r>
      <w:r w:rsidR="009E465C">
        <w:t>nenverhältnis wird bestimmt, dass</w:t>
      </w:r>
      <w:r>
        <w:t xml:space="preserve"> der 2. Vorsitzende nur bei Verhinderung des 1. Vorsitzenden, der Kassier bei Verhinderung des 1. und 2. Vorsitzenden vertreten darf.</w:t>
      </w:r>
    </w:p>
    <w:p w14:paraId="13849512" w14:textId="77777777" w:rsidR="00B85093" w:rsidRDefault="00B85093">
      <w:pPr>
        <w:ind w:left="1049" w:hanging="284"/>
      </w:pPr>
    </w:p>
    <w:p w14:paraId="60579A7F" w14:textId="77777777" w:rsidR="00B85093" w:rsidRDefault="008505FA">
      <w:pPr>
        <w:ind w:left="1049" w:hanging="284"/>
      </w:pPr>
      <w:r>
        <w:t>4. Der Vorstand hat die Aufgabe, die Ziele der Fördergemeinschaft in der Öffentlichkeit bekanntzumachen.</w:t>
      </w:r>
    </w:p>
    <w:p w14:paraId="1BCED481" w14:textId="77777777" w:rsidR="00B85093" w:rsidRDefault="00B85093">
      <w:pPr>
        <w:ind w:left="1049" w:hanging="284"/>
      </w:pPr>
    </w:p>
    <w:p w14:paraId="68BB0E96" w14:textId="77777777" w:rsidR="00B85093" w:rsidRDefault="008505FA">
      <w:pPr>
        <w:ind w:left="1049" w:hanging="284"/>
      </w:pPr>
      <w:r>
        <w:lastRenderedPageBreak/>
        <w:t>5. Der Vorstand fa</w:t>
      </w:r>
      <w:r w:rsidR="009E465C">
        <w:t>ss</w:t>
      </w:r>
      <w:r>
        <w:t>t seine Beschlüsse in Vorstandssitzungen, die vom 1. Vorsitzenden, im Verhinderungsfall von seinem Vertreter, einberufen und geleitet werden.</w:t>
      </w:r>
    </w:p>
    <w:p w14:paraId="6B2B7365" w14:textId="77777777" w:rsidR="00B85093" w:rsidRDefault="00B85093">
      <w:pPr>
        <w:ind w:left="1049" w:hanging="284"/>
      </w:pPr>
    </w:p>
    <w:p w14:paraId="7CF6E0E6" w14:textId="77777777" w:rsidR="00B85093" w:rsidRDefault="008505FA">
      <w:pPr>
        <w:ind w:left="1049" w:hanging="284"/>
      </w:pPr>
      <w:r>
        <w:t>6. Der Vorstand ist beschlu</w:t>
      </w:r>
      <w:r w:rsidR="009E465C">
        <w:t>ss</w:t>
      </w:r>
      <w:r>
        <w:t>fähig, wenn mindestens vier Vorstandsmitglieder anwesend sind. Bei Beschlu</w:t>
      </w:r>
      <w:r w:rsidR="009E465C">
        <w:t>ss</w:t>
      </w:r>
      <w:r>
        <w:t>unfähigkeit mu</w:t>
      </w:r>
      <w:r w:rsidR="009E465C">
        <w:t>ss</w:t>
      </w:r>
      <w:r>
        <w:t xml:space="preserve"> binnen vier Wochen eine Vorstandssitzung mit gleicher Tagesordnung einberufen werden. Diese ist ohne Rücksicht auf die Zahl der erschienenen Vorstandsmitglieder beschlu</w:t>
      </w:r>
      <w:r w:rsidR="009E465C">
        <w:t>ss</w:t>
      </w:r>
      <w:r>
        <w:t>fähig.</w:t>
      </w:r>
    </w:p>
    <w:p w14:paraId="261ED776" w14:textId="77777777" w:rsidR="00B85093" w:rsidRDefault="00B85093">
      <w:pPr>
        <w:ind w:left="1049" w:hanging="284"/>
      </w:pPr>
    </w:p>
    <w:p w14:paraId="083C7FBF" w14:textId="77777777" w:rsidR="00B85093" w:rsidRDefault="008505FA">
      <w:pPr>
        <w:ind w:left="1049" w:hanging="284"/>
      </w:pPr>
      <w:r>
        <w:t>7. Der Vorstand fa</w:t>
      </w:r>
      <w:r w:rsidR="009E465C">
        <w:t>ss</w:t>
      </w:r>
      <w:r>
        <w:t>t die Beschlüsse mit einfacher Mehrheit. Bei Stimmengleichheit entscheidet die Stimme des Sitzungsleiters.</w:t>
      </w:r>
    </w:p>
    <w:p w14:paraId="13FD6681" w14:textId="77777777" w:rsidR="00B85093" w:rsidRDefault="00B85093">
      <w:pPr>
        <w:ind w:left="1049" w:hanging="284"/>
      </w:pPr>
    </w:p>
    <w:p w14:paraId="7B522B77" w14:textId="77777777" w:rsidR="00B85093" w:rsidRDefault="008505FA">
      <w:pPr>
        <w:ind w:left="1049" w:hanging="284"/>
      </w:pPr>
      <w:r>
        <w:t xml:space="preserve">8. Der Vorstand führt die laufenden Geschäfte des Vereins. Ihm </w:t>
      </w:r>
      <w:proofErr w:type="gramStart"/>
      <w:r>
        <w:t>obliegen</w:t>
      </w:r>
      <w:proofErr w:type="gramEnd"/>
      <w:r>
        <w:t xml:space="preserve"> die Verwaltung des Vereinsvermögens im Rahmen des §2 der Satzung und die Ausführung der Vereinsbeschlüsse.</w:t>
      </w:r>
    </w:p>
    <w:p w14:paraId="1A5A74CF" w14:textId="77777777" w:rsidR="00B85093" w:rsidRDefault="00B85093">
      <w:pPr>
        <w:ind w:left="1049" w:hanging="284"/>
      </w:pPr>
    </w:p>
    <w:p w14:paraId="1B3FF75A" w14:textId="77777777" w:rsidR="00B85093" w:rsidRDefault="008505FA">
      <w:pPr>
        <w:ind w:left="1049" w:hanging="284"/>
      </w:pPr>
      <w:r>
        <w:t>9. Die beiden Vorsitzenden und der Kassier können Rechtsgeschäfte bis zu einer Höhe von 500.-- DM jeweils allein tätigen. Zu Rechtsgeschäften über 500.- DM ist ein Beschlu</w:t>
      </w:r>
      <w:r w:rsidR="009E465C">
        <w:t>ss</w:t>
      </w:r>
      <w:r>
        <w:t xml:space="preserve"> des Vorstandes notwendig.</w:t>
      </w:r>
    </w:p>
    <w:p w14:paraId="0000FC7C" w14:textId="77777777" w:rsidR="00B85093" w:rsidRDefault="00B85093">
      <w:pPr>
        <w:ind w:left="1049" w:hanging="284"/>
      </w:pPr>
    </w:p>
    <w:p w14:paraId="40E2CAC8" w14:textId="77777777" w:rsidR="00B85093" w:rsidRDefault="008505FA">
      <w:pPr>
        <w:ind w:left="1049" w:hanging="284"/>
      </w:pPr>
      <w:r>
        <w:t>10. Der Kassier verwaltet die Vereinskasse und führt Buch über Einnahmen und Ausgaben.</w:t>
      </w:r>
    </w:p>
    <w:p w14:paraId="578A3B2A" w14:textId="77777777" w:rsidR="00B85093" w:rsidRDefault="00B85093">
      <w:pPr>
        <w:ind w:left="1049" w:hanging="284"/>
      </w:pPr>
    </w:p>
    <w:p w14:paraId="6D0CA028" w14:textId="77777777" w:rsidR="00B85093" w:rsidRDefault="00B85093">
      <w:pPr>
        <w:ind w:left="1049" w:hanging="284"/>
      </w:pPr>
    </w:p>
    <w:p w14:paraId="18691FEF" w14:textId="77777777" w:rsidR="00B85093" w:rsidRDefault="008505FA">
      <w:pPr>
        <w:ind w:left="227" w:hanging="227"/>
        <w:rPr>
          <w:sz w:val="32"/>
        </w:rPr>
      </w:pPr>
      <w:r>
        <w:rPr>
          <w:sz w:val="32"/>
        </w:rPr>
        <w:t>§ 7    Mitgliederversammlung</w:t>
      </w:r>
    </w:p>
    <w:p w14:paraId="13FAE1FA" w14:textId="77777777" w:rsidR="00B85093" w:rsidRDefault="00B85093">
      <w:pPr>
        <w:ind w:left="936" w:hanging="227"/>
      </w:pPr>
    </w:p>
    <w:p w14:paraId="1ABBF89B" w14:textId="77777777" w:rsidR="00B85093" w:rsidRDefault="008505FA">
      <w:pPr>
        <w:ind w:left="1049" w:hanging="284"/>
      </w:pPr>
      <w:r>
        <w:t>1. Die ordentliche Mitgliederversammlung ist mindestens einmal jährlich durch den Vorstand einzuberufen.</w:t>
      </w:r>
    </w:p>
    <w:p w14:paraId="383D2268" w14:textId="77777777" w:rsidR="00B85093" w:rsidRDefault="00B85093">
      <w:pPr>
        <w:ind w:left="1049" w:hanging="284"/>
      </w:pPr>
    </w:p>
    <w:p w14:paraId="1C5DD04B" w14:textId="77777777" w:rsidR="00B85093" w:rsidRDefault="008505FA">
      <w:pPr>
        <w:ind w:left="1049" w:hanging="284"/>
      </w:pPr>
      <w:r>
        <w:t>2. Die Mitglieder sind unter der Bekanntmachung der Tagesordnung und unter Einhaltung einer Frist von mindestens 14 Tagen schriftlich einzuladen.</w:t>
      </w:r>
    </w:p>
    <w:p w14:paraId="560C7EEC" w14:textId="77777777" w:rsidR="00B85093" w:rsidRDefault="00B85093">
      <w:pPr>
        <w:ind w:left="1049" w:hanging="284"/>
      </w:pPr>
    </w:p>
    <w:p w14:paraId="386E0DFC" w14:textId="77777777" w:rsidR="00B85093" w:rsidRDefault="008505FA">
      <w:pPr>
        <w:ind w:left="1049" w:hanging="284"/>
      </w:pPr>
      <w:r>
        <w:t>3. Der Vorstand beruft eine außerordentliche Mitgliederversammlung ein, wenn diese von mindestens 1/3 der Mitglieder schriftlich verlangt wird.</w:t>
      </w:r>
    </w:p>
    <w:p w14:paraId="711B45C0" w14:textId="77777777" w:rsidR="00B85093" w:rsidRDefault="00B85093">
      <w:pPr>
        <w:ind w:left="1049" w:hanging="284"/>
      </w:pPr>
    </w:p>
    <w:p w14:paraId="3E4FC259" w14:textId="77777777" w:rsidR="00B85093" w:rsidRDefault="008505FA">
      <w:pPr>
        <w:ind w:left="1049" w:hanging="284"/>
      </w:pPr>
      <w:r>
        <w:t>4. Über die Mitgliederversammlung ist ein Protokoll zu führen, das, vom jeweiligen Leiter und dem Schriftführer unterzeichnet, den Mitgliedern zugänglich gemacht wird.</w:t>
      </w:r>
    </w:p>
    <w:p w14:paraId="14DFA3E1" w14:textId="77777777" w:rsidR="00B85093" w:rsidRDefault="00B85093">
      <w:pPr>
        <w:ind w:left="936" w:hanging="227"/>
      </w:pPr>
    </w:p>
    <w:p w14:paraId="629EB685" w14:textId="77777777" w:rsidR="00B85093" w:rsidRDefault="00B85093">
      <w:pPr>
        <w:ind w:left="936" w:hanging="227"/>
      </w:pPr>
    </w:p>
    <w:p w14:paraId="7DCCE69A" w14:textId="77777777" w:rsidR="00B85093" w:rsidRDefault="008505FA">
      <w:pPr>
        <w:ind w:left="227" w:hanging="227"/>
        <w:rPr>
          <w:sz w:val="32"/>
        </w:rPr>
      </w:pPr>
      <w:r>
        <w:rPr>
          <w:sz w:val="32"/>
        </w:rPr>
        <w:t>§ 8    Aufgaben der Mitgliederversammlung</w:t>
      </w:r>
    </w:p>
    <w:p w14:paraId="38B79D6E" w14:textId="77777777" w:rsidR="00B85093" w:rsidRDefault="00B85093">
      <w:pPr>
        <w:ind w:left="936" w:hanging="227"/>
      </w:pPr>
    </w:p>
    <w:p w14:paraId="771F459F" w14:textId="77777777" w:rsidR="00B85093" w:rsidRDefault="008505FA">
      <w:pPr>
        <w:ind w:left="1049" w:hanging="284"/>
      </w:pPr>
      <w:r>
        <w:t>1. Wahl des Vorstandes</w:t>
      </w:r>
      <w:r>
        <w:br/>
        <w:t>1. Vorsitzender, 2. Vorsitzender, Kassier und Schriftführer werden schriftlich gewählt, die drei Beisitzer können per Akklamation gewählt werden.</w:t>
      </w:r>
    </w:p>
    <w:p w14:paraId="05BEDB9A" w14:textId="77777777" w:rsidR="00B85093" w:rsidRDefault="00B85093">
      <w:pPr>
        <w:ind w:left="1049" w:hanging="284"/>
      </w:pPr>
    </w:p>
    <w:p w14:paraId="05FB59B9" w14:textId="77777777" w:rsidR="00B85093" w:rsidRDefault="008505FA">
      <w:pPr>
        <w:ind w:left="1049" w:hanging="284"/>
      </w:pPr>
      <w:r>
        <w:t>2. Wahl von zwei Kassenprüfern auf die Dauer von drei Jahren</w:t>
      </w:r>
    </w:p>
    <w:p w14:paraId="16ADB938" w14:textId="77777777" w:rsidR="00B85093" w:rsidRDefault="00B85093">
      <w:pPr>
        <w:ind w:left="1049" w:hanging="284"/>
      </w:pPr>
    </w:p>
    <w:p w14:paraId="21A756DD" w14:textId="77777777" w:rsidR="00B85093" w:rsidRDefault="008505FA">
      <w:pPr>
        <w:ind w:left="1049" w:hanging="284"/>
      </w:pPr>
      <w:r>
        <w:t>3. Entgegennahme des Jahresberichtes des Vorstandes, des Kassenberichtes und des Prüfberichtes der Kassenprüfer</w:t>
      </w:r>
    </w:p>
    <w:p w14:paraId="2BBC14A2" w14:textId="77777777" w:rsidR="00B85093" w:rsidRDefault="00B85093">
      <w:pPr>
        <w:ind w:left="1049" w:hanging="284"/>
      </w:pPr>
    </w:p>
    <w:p w14:paraId="6970551A" w14:textId="77777777" w:rsidR="00B85093" w:rsidRDefault="008505FA">
      <w:pPr>
        <w:ind w:left="1049" w:hanging="284"/>
      </w:pPr>
      <w:r>
        <w:t>4. Entlastung des Vorstandes</w:t>
      </w:r>
    </w:p>
    <w:p w14:paraId="157DC6E0" w14:textId="77777777" w:rsidR="00B85093" w:rsidRDefault="008505FA">
      <w:pPr>
        <w:ind w:left="1049" w:hanging="284"/>
      </w:pPr>
      <w:r>
        <w:lastRenderedPageBreak/>
        <w:t>5.</w:t>
      </w:r>
      <w:r w:rsidR="009E465C">
        <w:t xml:space="preserve"> </w:t>
      </w:r>
      <w:r>
        <w:t>Beschlu</w:t>
      </w:r>
      <w:r w:rsidR="009E465C">
        <w:t>ss</w:t>
      </w:r>
      <w:r>
        <w:t xml:space="preserve">fassung über Satzungsänderungen mit einer Mehrheit </w:t>
      </w:r>
      <w:proofErr w:type="gramStart"/>
      <w:r>
        <w:t>von  ¾</w:t>
      </w:r>
      <w:proofErr w:type="gramEnd"/>
      <w:r>
        <w:t xml:space="preserve"> der abgegebenen Stimmen</w:t>
      </w:r>
    </w:p>
    <w:p w14:paraId="15433F97" w14:textId="77777777" w:rsidR="00B85093" w:rsidRDefault="00B85093">
      <w:pPr>
        <w:ind w:left="1049" w:hanging="284"/>
      </w:pPr>
    </w:p>
    <w:p w14:paraId="4FEB50E2" w14:textId="77777777" w:rsidR="00B85093" w:rsidRDefault="008505FA">
      <w:pPr>
        <w:ind w:left="1049" w:hanging="284"/>
      </w:pPr>
      <w:r>
        <w:t>6. Festsetzung des Beitrages</w:t>
      </w:r>
    </w:p>
    <w:p w14:paraId="118ABD74" w14:textId="77777777" w:rsidR="00B85093" w:rsidRDefault="00B85093">
      <w:pPr>
        <w:ind w:left="1049" w:hanging="284"/>
      </w:pPr>
    </w:p>
    <w:p w14:paraId="1292CC55" w14:textId="77777777" w:rsidR="00B85093" w:rsidRDefault="008505FA">
      <w:pPr>
        <w:ind w:left="1049" w:hanging="284"/>
      </w:pPr>
      <w:r>
        <w:t>7. Beschlu</w:t>
      </w:r>
      <w:r w:rsidR="009E465C">
        <w:t>ss</w:t>
      </w:r>
      <w:r>
        <w:t>fassung über Auflösung des Vereins</w:t>
      </w:r>
    </w:p>
    <w:p w14:paraId="24B58D68" w14:textId="77777777" w:rsidR="00B85093" w:rsidRDefault="00B85093">
      <w:pPr>
        <w:ind w:left="936" w:hanging="227"/>
      </w:pPr>
    </w:p>
    <w:p w14:paraId="63FE8EEB" w14:textId="77777777" w:rsidR="00B85093" w:rsidRDefault="00B85093">
      <w:pPr>
        <w:ind w:left="936" w:hanging="227"/>
      </w:pPr>
    </w:p>
    <w:p w14:paraId="37BDB9CB" w14:textId="77777777" w:rsidR="00B85093" w:rsidRDefault="008505FA">
      <w:pPr>
        <w:ind w:left="227" w:hanging="227"/>
        <w:rPr>
          <w:sz w:val="32"/>
        </w:rPr>
      </w:pPr>
      <w:r>
        <w:rPr>
          <w:sz w:val="32"/>
        </w:rPr>
        <w:t>§ 9    Auflösung des Vereins</w:t>
      </w:r>
    </w:p>
    <w:p w14:paraId="048D7438" w14:textId="77777777" w:rsidR="00B85093" w:rsidRDefault="00B85093">
      <w:pPr>
        <w:ind w:left="936" w:hanging="227"/>
      </w:pPr>
    </w:p>
    <w:p w14:paraId="41B04928" w14:textId="77777777" w:rsidR="00B85093" w:rsidRDefault="008505FA">
      <w:pPr>
        <w:ind w:left="1049" w:hanging="284"/>
      </w:pPr>
      <w:r>
        <w:t>1. Die Auflösung des Vereins erfolgt durch Beschlu</w:t>
      </w:r>
      <w:r w:rsidR="009E465C">
        <w:t>ss</w:t>
      </w:r>
      <w:r>
        <w:t xml:space="preserve"> der Mitgliederversammlung, wobei zwei Drittel der abgegebenen Stimmen für die Auflösung stimmen müssen.</w:t>
      </w:r>
    </w:p>
    <w:p w14:paraId="22F361F1" w14:textId="77777777" w:rsidR="00B85093" w:rsidRDefault="00B85093">
      <w:pPr>
        <w:ind w:left="1049" w:hanging="284"/>
      </w:pPr>
    </w:p>
    <w:p w14:paraId="6E012F4B" w14:textId="77777777" w:rsidR="00B85093" w:rsidRDefault="008505FA">
      <w:pPr>
        <w:ind w:left="1049" w:hanging="284"/>
      </w:pPr>
      <w:r>
        <w:t>2. Die Abwicklung der Geschäfte erfolgt durch den Vorstand, falls die Mitgliederversammlung nicht andere Abwickler bestimmt.</w:t>
      </w:r>
    </w:p>
    <w:p w14:paraId="3E803ACB" w14:textId="77777777" w:rsidR="00B85093" w:rsidRDefault="00B85093">
      <w:pPr>
        <w:ind w:left="1049" w:hanging="284"/>
      </w:pPr>
    </w:p>
    <w:p w14:paraId="585C62F9" w14:textId="77777777" w:rsidR="008505FA" w:rsidRDefault="008505FA" w:rsidP="00AE1210">
      <w:pPr>
        <w:ind w:left="1049" w:hanging="284"/>
      </w:pPr>
      <w:r>
        <w:t xml:space="preserve">3. Bei Auflösung des Vereins </w:t>
      </w:r>
      <w:r w:rsidR="00AE1210">
        <w:t xml:space="preserve">oder bei Wegfall steuerbegünstigter Zwecke </w:t>
      </w:r>
      <w:r>
        <w:t xml:space="preserve">fällt das Vermögen an das St.-Gotthard-Gymnasium </w:t>
      </w:r>
      <w:proofErr w:type="spellStart"/>
      <w:r>
        <w:t>Niederaltaich</w:t>
      </w:r>
      <w:proofErr w:type="spellEnd"/>
      <w:r>
        <w:t xml:space="preserve">, </w:t>
      </w:r>
      <w:r w:rsidR="00AE1210">
        <w:t>das</w:t>
      </w:r>
      <w:r>
        <w:t xml:space="preserve"> es unmittelbar und aus</w:t>
      </w:r>
      <w:r w:rsidR="00AE1210">
        <w:t>schließlich für gemeinnützige,</w:t>
      </w:r>
      <w:r>
        <w:t xml:space="preserve"> mild</w:t>
      </w:r>
      <w:r w:rsidR="00AE1210">
        <w:t>tätige oder kirchliche</w:t>
      </w:r>
      <w:r>
        <w:t xml:space="preserve"> Zwecke z</w:t>
      </w:r>
      <w:r w:rsidR="00AE1210">
        <w:t xml:space="preserve"> verwenden hat.</w:t>
      </w:r>
    </w:p>
    <w:sectPr w:rsidR="008505FA" w:rsidSect="00B85093">
      <w:pgSz w:w="11907" w:h="16840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13"/>
    <w:rsid w:val="00384913"/>
    <w:rsid w:val="008505FA"/>
    <w:rsid w:val="009E0BEE"/>
    <w:rsid w:val="009E465C"/>
    <w:rsid w:val="00A07A99"/>
    <w:rsid w:val="00AE1210"/>
    <w:rsid w:val="00B85093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EF08"/>
  <w15:docId w15:val="{83085608-E6D8-4C33-B38F-E6AEDE4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09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</vt:lpstr>
    </vt:vector>
  </TitlesOfParts>
  <Company> 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</dc:title>
  <dc:subject/>
  <dc:creator>Lex  Franz</dc:creator>
  <cp:keywords/>
  <cp:lastModifiedBy>Matthias Lex</cp:lastModifiedBy>
  <cp:revision>2</cp:revision>
  <cp:lastPrinted>1996-06-26T11:35:00Z</cp:lastPrinted>
  <dcterms:created xsi:type="dcterms:W3CDTF">2025-07-26T17:00:00Z</dcterms:created>
  <dcterms:modified xsi:type="dcterms:W3CDTF">2025-07-26T17:00:00Z</dcterms:modified>
</cp:coreProperties>
</file>